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Palatino Linotype"/>
          <w:b/>
          <w:sz w:val="22"/>
        </w:rPr>
        <w:t>KINH 1289.</w:t>
      </w:r>
      <w:r>
        <w:rPr>
          <w:b/>
          <w:sz w:val="22"/>
          <w:vertAlign w:val="superscript"/>
        </w:rPr>
        <w:t>1</w:t>
      </w:r>
    </w:p>
    <w:p>
      <w:pPr>
        <w:pStyle w:val="BodyText"/>
        <w:spacing w:line="307" w:lineRule="exact" w:before="96"/>
        <w:ind w:left="1437"/>
      </w:pPr>
      <w:r>
        <w:rPr/>
        <w:t>Toâi nghe nhö vaày:</w:t>
      </w:r>
    </w:p>
    <w:p>
      <w:pPr>
        <w:pStyle w:val="BodyText"/>
        <w:spacing w:line="235" w:lineRule="auto" w:before="5"/>
        <w:ind w:left="871" w:right="584" w:firstLine="566"/>
        <w:jc w:val="both"/>
      </w:pPr>
      <w:r>
        <w:rPr/>
        <w:t>Moät thôøi, Ñöùc Phaät ôû trong thaát ñaù, choã cuûa quyû thaàn Kim-baø-la, nôi nuùi Kim-baø-la, taïi thaønh Vöông xaù. Baáy giôø, Theá Toân vöøa bò caây thöông vaøng</w:t>
      </w:r>
      <w:r>
        <w:rPr>
          <w:position w:val="9"/>
          <w:sz w:val="13"/>
        </w:rPr>
        <w:t>2 </w:t>
      </w:r>
      <w:r>
        <w:rPr/>
        <w:t>ñaâm chaân chöa bao laâu, neân khi cöû ñoäng thaân theå coøn caûm thaáy ñau ñôùn; nhöng Ngaøi xaû taâm chaùnh trí, chaùnh nieäm, kham nhaãn töï an, khoâng coù töôûng thoaùi thaát. Khi aáy coù taùm vò Thieân töû sôn thaàn töï nghó: ‘Hoâm nay Theá Toân ñang ôû trong thaát ñaù choã cuûa quyû  thaàn nuùi Kim-baø-la taïi thaønh Vöông xaù. Ngaøi bò caây  thöông  vaøng  ñaâm chaân, cöû ñoäng thaáy ñau, nhöng Ngaøi coù theå xaû taâm, chaùnh nieäm, chaùnh trí, kham nhaãn töï an, khoâng coù töôûng thoaùi thaát. Chuùng ta phaûi ñeán taùn thaùn tröôùc Ngaøi.’ Nghó roài, ñeán choã Phaät, ñaûnh leã saùt chaân, ngoài lui qua moät</w:t>
      </w:r>
      <w:r>
        <w:rPr>
          <w:spacing w:val="16"/>
        </w:rPr>
        <w:t> </w:t>
      </w:r>
      <w:r>
        <w:rPr/>
        <w:t>beân.</w:t>
      </w:r>
    </w:p>
    <w:p>
      <w:pPr>
        <w:pStyle w:val="BodyText"/>
        <w:spacing w:line="292" w:lineRule="exact"/>
        <w:ind w:left="1437"/>
        <w:jc w:val="both"/>
      </w:pPr>
      <w:r>
        <w:rPr/>
        <w:t>Vò Thieân thaàn thöù nhaát noùi keä taùn thaùn:</w:t>
      </w:r>
    </w:p>
    <w:p>
      <w:pPr>
        <w:spacing w:before="57"/>
        <w:ind w:left="3139" w:right="3523" w:firstLine="0"/>
        <w:jc w:val="left"/>
        <w:rPr>
          <w:i/>
          <w:sz w:val="24"/>
        </w:rPr>
      </w:pPr>
      <w:r>
        <w:rPr>
          <w:i/>
          <w:sz w:val="24"/>
        </w:rPr>
        <w:t>Sa-moân Cuø-ñaøm, </w:t>
      </w:r>
      <w:r>
        <w:rPr>
          <w:i/>
          <w:sz w:val="24"/>
        </w:rPr>
        <w:t>Sö töû giöõa</w:t>
      </w:r>
      <w:r>
        <w:rPr>
          <w:i/>
          <w:spacing w:val="8"/>
          <w:sz w:val="24"/>
        </w:rPr>
        <w:t> </w:t>
      </w:r>
      <w:r>
        <w:rPr>
          <w:i/>
          <w:spacing w:val="-4"/>
          <w:sz w:val="24"/>
        </w:rPr>
        <w:t>ngöôøi;</w:t>
      </w:r>
    </w:p>
    <w:p>
      <w:pPr>
        <w:spacing w:before="0"/>
        <w:ind w:left="3139" w:right="3181" w:firstLine="0"/>
        <w:jc w:val="left"/>
        <w:rPr>
          <w:i/>
          <w:sz w:val="24"/>
        </w:rPr>
      </w:pPr>
      <w:r>
        <w:rPr>
          <w:i/>
          <w:sz w:val="24"/>
        </w:rPr>
        <w:t>Thaân gaëp thoáng </w:t>
      </w:r>
      <w:r>
        <w:rPr>
          <w:i/>
          <w:spacing w:val="-4"/>
          <w:sz w:val="24"/>
        </w:rPr>
        <w:t>khoå, </w:t>
      </w:r>
      <w:r>
        <w:rPr>
          <w:i/>
          <w:sz w:val="24"/>
        </w:rPr>
        <w:t>Kham nhaãn töï</w:t>
      </w:r>
      <w:r>
        <w:rPr>
          <w:i/>
          <w:spacing w:val="-2"/>
          <w:sz w:val="24"/>
        </w:rPr>
        <w:t> </w:t>
      </w:r>
      <w:r>
        <w:rPr>
          <w:i/>
          <w:sz w:val="24"/>
        </w:rPr>
        <w:t>an.</w:t>
      </w:r>
    </w:p>
    <w:p>
      <w:pPr>
        <w:spacing w:before="0"/>
        <w:ind w:left="3139" w:right="3181" w:firstLine="0"/>
        <w:jc w:val="left"/>
        <w:rPr>
          <w:i/>
          <w:sz w:val="24"/>
        </w:rPr>
      </w:pPr>
      <w:r>
        <w:rPr>
          <w:i/>
          <w:sz w:val="24"/>
        </w:rPr>
        <w:t>Chaùnh trí chaùnh nieäm, </w:t>
      </w:r>
      <w:r>
        <w:rPr>
          <w:i/>
          <w:sz w:val="24"/>
        </w:rPr>
        <w:t>Khoâng heà thoaùi thaát.</w:t>
      </w:r>
    </w:p>
    <w:p>
      <w:pPr>
        <w:pStyle w:val="BodyText"/>
        <w:spacing w:before="54"/>
        <w:ind w:left="1437"/>
      </w:pPr>
      <w:r>
        <w:rPr/>
        <w:t>Thieân töû thöù hai laïi taùn thaùn:</w:t>
      </w:r>
    </w:p>
    <w:p>
      <w:pPr>
        <w:spacing w:before="55"/>
        <w:ind w:left="3139" w:right="3074" w:firstLine="0"/>
        <w:jc w:val="left"/>
        <w:rPr>
          <w:i/>
          <w:sz w:val="24"/>
        </w:rPr>
      </w:pPr>
      <w:r>
        <w:rPr>
          <w:i/>
          <w:sz w:val="24"/>
        </w:rPr>
        <w:t>Baäc Ñaïi só ñaïi long, </w:t>
      </w:r>
      <w:r>
        <w:rPr>
          <w:i/>
          <w:sz w:val="24"/>
        </w:rPr>
        <w:t>Baäc Ñaïi só ngöu vöông; Ñaïi só phu doõng löïc, Ñaïi só phu ngöïa hay.</w:t>
      </w:r>
    </w:p>
    <w:p>
      <w:pPr>
        <w:spacing w:before="0"/>
        <w:ind w:left="3139" w:right="3188" w:firstLine="0"/>
        <w:jc w:val="left"/>
        <w:rPr>
          <w:i/>
          <w:sz w:val="24"/>
        </w:rPr>
      </w:pPr>
      <w:r>
        <w:rPr>
          <w:i/>
          <w:sz w:val="24"/>
        </w:rPr>
        <w:t>Ñaïi só phu thöôïng thuû, </w:t>
      </w:r>
      <w:r>
        <w:rPr>
          <w:i/>
          <w:sz w:val="24"/>
        </w:rPr>
        <w:t>Ñaïi só phu thuø thaéng.</w:t>
      </w:r>
    </w:p>
    <w:p>
      <w:pPr>
        <w:pStyle w:val="BodyText"/>
        <w:spacing w:before="53"/>
        <w:ind w:left="1437"/>
      </w:pPr>
      <w:r>
        <w:rPr/>
        <w:t>Thieân töû thöù ba laïi taùn thaùn:</w:t>
      </w:r>
    </w:p>
    <w:p>
      <w:pPr>
        <w:spacing w:before="57"/>
        <w:ind w:left="3139" w:right="0" w:firstLine="0"/>
        <w:jc w:val="left"/>
        <w:rPr>
          <w:i/>
          <w:sz w:val="24"/>
        </w:rPr>
      </w:pPr>
      <w:r>
        <w:rPr>
          <w:i/>
          <w:sz w:val="24"/>
        </w:rPr>
        <w:t>Sa-moân Cuø-ñaøm naøy,</w:t>
      </w:r>
    </w:p>
    <w:p>
      <w:pPr>
        <w:pStyle w:val="BodyText"/>
        <w:spacing w:before="2"/>
        <w:rPr>
          <w:i/>
          <w:sz w:val="22"/>
        </w:rPr>
      </w:pPr>
      <w:r>
        <w:rPr/>
        <w:pict>
          <v:rect style="position:absolute;margin-left:155.87999pt;margin-top:16.127558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rFonts w:ascii="VNI-Helve"/>
          <w:sz w:val="18"/>
        </w:rPr>
      </w:pPr>
      <w:r>
        <w:rPr>
          <w:position w:val="9"/>
          <w:sz w:val="13"/>
        </w:rPr>
        <w:t>1</w:t>
      </w:r>
      <w:r>
        <w:rPr>
          <w:rFonts w:ascii="VNI-Helve"/>
          <w:position w:val="8"/>
          <w:sz w:val="12"/>
        </w:rPr>
        <w:t>. </w:t>
      </w:r>
      <w:r>
        <w:rPr>
          <w:rFonts w:ascii="VNI-Helve"/>
          <w:sz w:val="18"/>
        </w:rPr>
        <w:t>S. 1.38. Sakalika; N</w:t>
      </w:r>
      <w:r>
        <w:rPr>
          <w:rFonts w:ascii="VNI-Helve"/>
          <w:sz w:val="18"/>
          <w:vertAlign w:val="superscript"/>
        </w:rPr>
        <w:t>0</w:t>
      </w:r>
      <w:r>
        <w:rPr>
          <w:rFonts w:ascii="VNI-Helve"/>
          <w:sz w:val="18"/>
          <w:vertAlign w:val="baseline"/>
        </w:rPr>
        <w:t>100 (287).</w:t>
      </w:r>
    </w:p>
    <w:p>
      <w:pPr>
        <w:spacing w:line="218" w:lineRule="auto" w:before="15"/>
        <w:ind w:left="1154" w:right="585" w:hanging="284"/>
        <w:jc w:val="left"/>
        <w:rPr>
          <w:rFonts w:ascii="VNI-Helve" w:hAnsi="VNI-Helve" w:eastAsia="VNI-Helve"/>
          <w:sz w:val="18"/>
        </w:rPr>
      </w:pPr>
      <w:r>
        <w:rPr>
          <w:sz w:val="18"/>
          <w:vertAlign w:val="superscript"/>
        </w:rPr>
        <w:t>2</w:t>
      </w:r>
      <w:r>
        <w:rPr>
          <w:rFonts w:ascii="VNI-Helve" w:hAnsi="VNI-Helve" w:eastAsia="VNI-Helve"/>
          <w:sz w:val="18"/>
          <w:vertAlign w:val="superscript"/>
        </w:rPr>
        <w:t>. Haùn: Kim thöông </w:t>
      </w:r>
      <w:r>
        <w:rPr>
          <w:rFonts w:ascii="Microsoft JhengHei UI" w:hAnsi="Microsoft JhengHei UI" w:eastAsia="Microsoft JhengHei UI" w:hint="eastAsia"/>
          <w:sz w:val="19"/>
          <w:vertAlign w:val="superscript"/>
        </w:rPr>
        <w:t>金 鎗 </w:t>
      </w:r>
      <w:r>
        <w:rPr>
          <w:rFonts w:ascii="Malgun Gothic" w:hAnsi="Malgun Gothic" w:eastAsia="Malgun Gothic" w:hint="eastAsia"/>
          <w:sz w:val="18"/>
          <w:vertAlign w:val="superscript"/>
        </w:rPr>
        <w:t>( </w:t>
      </w:r>
      <w:r>
        <w:rPr>
          <w:rFonts w:ascii="Microsoft JhengHei UI" w:hAnsi="Microsoft JhengHei UI" w:eastAsia="Microsoft JhengHei UI" w:hint="eastAsia"/>
          <w:sz w:val="19"/>
          <w:vertAlign w:val="superscript"/>
        </w:rPr>
        <w:t>槍 </w:t>
      </w:r>
      <w:r>
        <w:rPr>
          <w:rFonts w:ascii="Malgun Gothic" w:hAnsi="Malgun Gothic" w:eastAsia="Malgun Gothic" w:hint="eastAsia"/>
          <w:sz w:val="18"/>
          <w:vertAlign w:val="superscript"/>
        </w:rPr>
        <w:t>)</w:t>
      </w:r>
      <w:r>
        <w:rPr>
          <w:rFonts w:ascii="VNI-Helve" w:hAnsi="VNI-Helve" w:eastAsia="VNI-Helve"/>
          <w:sz w:val="18"/>
          <w:vertAlign w:val="superscript"/>
        </w:rPr>
        <w:t>. Paøli: sakalikaø ya khato hoti: bò maûnh vuïn (daèm caây) ñaâm.</w:t>
      </w:r>
    </w:p>
    <w:p>
      <w:pPr>
        <w:pStyle w:val="BodyText"/>
        <w:spacing w:before="11"/>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876" w:firstLine="0"/>
        <w:jc w:val="left"/>
        <w:rPr>
          <w:i/>
          <w:sz w:val="24"/>
        </w:rPr>
      </w:pPr>
      <w:r>
        <w:rPr>
          <w:i/>
          <w:sz w:val="24"/>
        </w:rPr>
        <w:t>Só phu Phaân-ñaø-lôïi</w:t>
      </w:r>
      <w:r>
        <w:rPr>
          <w:i/>
          <w:position w:val="9"/>
          <w:sz w:val="13"/>
        </w:rPr>
        <w:t>3</w:t>
      </w:r>
      <w:r>
        <w:rPr>
          <w:i/>
          <w:sz w:val="24"/>
        </w:rPr>
        <w:t>; </w:t>
      </w:r>
      <w:r>
        <w:rPr>
          <w:i/>
          <w:sz w:val="24"/>
        </w:rPr>
        <w:t>Thaân bò nhöõng thoáng </w:t>
      </w:r>
      <w:r>
        <w:rPr>
          <w:i/>
          <w:spacing w:val="-3"/>
          <w:sz w:val="24"/>
        </w:rPr>
        <w:t>khoå, </w:t>
      </w:r>
      <w:r>
        <w:rPr>
          <w:i/>
          <w:sz w:val="24"/>
        </w:rPr>
        <w:t>Maø vaãn haønh taâm</w:t>
      </w:r>
      <w:r>
        <w:rPr>
          <w:i/>
          <w:spacing w:val="-2"/>
          <w:sz w:val="24"/>
        </w:rPr>
        <w:t> </w:t>
      </w:r>
      <w:r>
        <w:rPr>
          <w:i/>
          <w:sz w:val="24"/>
        </w:rPr>
        <w:t>xaû.</w:t>
      </w:r>
    </w:p>
    <w:p>
      <w:pPr>
        <w:spacing w:before="0"/>
        <w:ind w:left="3139" w:right="2679" w:firstLine="0"/>
        <w:jc w:val="left"/>
        <w:rPr>
          <w:i/>
          <w:sz w:val="24"/>
        </w:rPr>
      </w:pPr>
      <w:r>
        <w:rPr>
          <w:i/>
          <w:sz w:val="24"/>
        </w:rPr>
        <w:t>Truï chaùnh trí, chaùnh </w:t>
      </w:r>
      <w:r>
        <w:rPr>
          <w:i/>
          <w:spacing w:val="-3"/>
          <w:sz w:val="24"/>
        </w:rPr>
        <w:t>nieäm, </w:t>
      </w:r>
      <w:r>
        <w:rPr>
          <w:i/>
          <w:sz w:val="24"/>
        </w:rPr>
        <w:t>Kham nhaãn ñeå töï</w:t>
      </w:r>
      <w:r>
        <w:rPr>
          <w:i/>
          <w:spacing w:val="-2"/>
          <w:sz w:val="24"/>
        </w:rPr>
        <w:t> </w:t>
      </w:r>
      <w:r>
        <w:rPr>
          <w:i/>
          <w:sz w:val="24"/>
        </w:rPr>
        <w:t>an;</w:t>
      </w:r>
    </w:p>
    <w:p>
      <w:pPr>
        <w:spacing w:line="306" w:lineRule="exact" w:before="0"/>
        <w:ind w:left="3139" w:right="0" w:firstLine="0"/>
        <w:jc w:val="left"/>
        <w:rPr>
          <w:i/>
          <w:sz w:val="24"/>
        </w:rPr>
      </w:pPr>
      <w:r>
        <w:rPr>
          <w:i/>
          <w:sz w:val="24"/>
        </w:rPr>
        <w:t>Maø khoâng heà thoaùi thaát.</w:t>
      </w:r>
    </w:p>
    <w:p>
      <w:pPr>
        <w:pStyle w:val="BodyText"/>
        <w:spacing w:line="310" w:lineRule="exact" w:before="54"/>
        <w:ind w:left="1437"/>
        <w:jc w:val="both"/>
      </w:pPr>
      <w:r>
        <w:rPr/>
        <w:t>Thieân töû thöù tö laïi taùn thaùn:</w:t>
      </w:r>
    </w:p>
    <w:p>
      <w:pPr>
        <w:pStyle w:val="BodyText"/>
        <w:spacing w:line="235" w:lineRule="auto" w:before="2"/>
        <w:ind w:left="871" w:right="583" w:firstLine="566"/>
        <w:jc w:val="both"/>
      </w:pPr>
      <w:r>
        <w:rPr/>
        <w:t>“Ñoái vôùi Sa-moân Cuø-ñaøm, neáu coù nhöõng gì só phu Phaân-ñaø-lôïi noùi, maø hieàm traùi phaûn laïi, thì neân bieát nhöõng ngöôøi ñoù seõ bò khoå maõi maõi, khoâng ñöôïc lôïi ích. Chæ tröø ngöôøi khoâng bieát chaân thaät.”</w:t>
      </w:r>
    </w:p>
    <w:p>
      <w:pPr>
        <w:pStyle w:val="BodyText"/>
        <w:spacing w:line="303" w:lineRule="exact"/>
        <w:ind w:left="1437"/>
        <w:jc w:val="both"/>
      </w:pPr>
      <w:r>
        <w:rPr/>
        <w:t>Thieân töû thöù naêm laïi noùi keä:</w:t>
      </w:r>
    </w:p>
    <w:p>
      <w:pPr>
        <w:spacing w:before="57"/>
        <w:ind w:left="3139" w:right="2679" w:firstLine="0"/>
        <w:jc w:val="left"/>
        <w:rPr>
          <w:i/>
          <w:sz w:val="24"/>
        </w:rPr>
      </w:pPr>
      <w:r>
        <w:rPr>
          <w:i/>
          <w:sz w:val="24"/>
        </w:rPr>
        <w:t>Quaùn ñònh, tam-muoäi kia, </w:t>
      </w:r>
      <w:r>
        <w:rPr>
          <w:i/>
          <w:sz w:val="24"/>
        </w:rPr>
        <w:t>Kheùo truï nôi chaùnh thoï; Giaûi thoaùt lìa caùc traàn, Khoâng hieän cuõng khoâng aån. Taâm kia truï an oån,</w:t>
      </w:r>
    </w:p>
    <w:p>
      <w:pPr>
        <w:spacing w:line="303" w:lineRule="exact" w:before="0"/>
        <w:ind w:left="3139" w:right="0" w:firstLine="0"/>
        <w:jc w:val="left"/>
        <w:rPr>
          <w:i/>
          <w:sz w:val="24"/>
        </w:rPr>
      </w:pPr>
      <w:r>
        <w:rPr>
          <w:i/>
          <w:sz w:val="24"/>
        </w:rPr>
        <w:t>Maø ñöôïc taâm giaûi thoaùt.</w:t>
      </w:r>
    </w:p>
    <w:p>
      <w:pPr>
        <w:pStyle w:val="BodyText"/>
        <w:spacing w:before="58"/>
        <w:ind w:left="1437"/>
      </w:pPr>
      <w:r>
        <w:rPr/>
        <w:t>Thieân töû thöù saùu laïi noùi keä:</w:t>
      </w:r>
    </w:p>
    <w:p>
      <w:pPr>
        <w:spacing w:before="54"/>
        <w:ind w:left="3139" w:right="2863" w:firstLine="0"/>
        <w:jc w:val="left"/>
        <w:rPr>
          <w:i/>
          <w:sz w:val="24"/>
        </w:rPr>
      </w:pPr>
      <w:r>
        <w:rPr>
          <w:i/>
          <w:sz w:val="24"/>
        </w:rPr>
        <w:t>Duø traûi naêm traêm naêm, </w:t>
      </w:r>
      <w:r>
        <w:rPr>
          <w:i/>
          <w:sz w:val="24"/>
        </w:rPr>
        <w:t>Tuïng kinh Baø-la-moân; Tinh caàn tu khoå haïnh, Khoâng lìa traàn giaûi thoaùt. Thì laø haøng thaáp keùm, Khoâng qua ñöôïc bôø kia.</w:t>
      </w:r>
    </w:p>
    <w:p>
      <w:pPr>
        <w:pStyle w:val="BodyText"/>
        <w:spacing w:before="54"/>
        <w:ind w:left="1437"/>
      </w:pPr>
      <w:r>
        <w:rPr/>
        <w:t>Thieân töû thöù baûy laïi noùi keä:</w:t>
      </w:r>
    </w:p>
    <w:p>
      <w:pPr>
        <w:spacing w:before="57"/>
        <w:ind w:left="3139" w:right="3226" w:firstLine="0"/>
        <w:jc w:val="left"/>
        <w:rPr>
          <w:i/>
          <w:sz w:val="24"/>
        </w:rPr>
      </w:pPr>
      <w:r>
        <w:rPr>
          <w:i/>
          <w:sz w:val="24"/>
        </w:rPr>
        <w:t>Vì bò duïc böùc baùch, </w:t>
      </w:r>
      <w:r>
        <w:rPr>
          <w:i/>
          <w:sz w:val="24"/>
        </w:rPr>
        <w:t>Trì giôùi laø troùi</w:t>
      </w:r>
      <w:r>
        <w:rPr>
          <w:i/>
          <w:spacing w:val="4"/>
          <w:sz w:val="24"/>
        </w:rPr>
        <w:t> </w:t>
      </w:r>
      <w:r>
        <w:rPr>
          <w:i/>
          <w:spacing w:val="-4"/>
          <w:sz w:val="24"/>
        </w:rPr>
        <w:t>buoäc;</w:t>
      </w:r>
    </w:p>
    <w:p>
      <w:pPr>
        <w:spacing w:before="0"/>
        <w:ind w:left="3139" w:right="2863" w:firstLine="0"/>
        <w:jc w:val="left"/>
        <w:rPr>
          <w:i/>
          <w:sz w:val="24"/>
        </w:rPr>
      </w:pPr>
      <w:r>
        <w:rPr>
          <w:i/>
          <w:sz w:val="24"/>
        </w:rPr>
        <w:t>Duø doõng maõnh khoå haïnh, </w:t>
      </w:r>
      <w:r>
        <w:rPr>
          <w:i/>
          <w:sz w:val="24"/>
        </w:rPr>
        <w:t>Traûi qua moät traêm naêm. Taâm kia khoâng giaûi </w:t>
      </w:r>
      <w:r>
        <w:rPr>
          <w:i/>
          <w:spacing w:val="-3"/>
          <w:sz w:val="24"/>
        </w:rPr>
        <w:t>thoaùt, </w:t>
      </w:r>
      <w:r>
        <w:rPr>
          <w:i/>
          <w:sz w:val="24"/>
        </w:rPr>
        <w:t>Khoâng lìa caùc traàn caáu; Thì laø loaïi thaáp</w:t>
      </w:r>
      <w:r>
        <w:rPr>
          <w:i/>
          <w:spacing w:val="-2"/>
          <w:sz w:val="24"/>
        </w:rPr>
        <w:t> </w:t>
      </w:r>
      <w:r>
        <w:rPr>
          <w:i/>
          <w:sz w:val="24"/>
        </w:rPr>
        <w:t>keùm,</w:t>
      </w:r>
    </w:p>
    <w:p>
      <w:pPr>
        <w:pStyle w:val="BodyText"/>
        <w:spacing w:before="4"/>
        <w:rPr>
          <w:i/>
          <w:sz w:val="15"/>
        </w:rPr>
      </w:pPr>
      <w:r>
        <w:rPr/>
        <w:pict>
          <v:rect style="position:absolute;margin-left:155.87999pt;margin-top:11.761513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Hoa sen trong loaøi ngöôøi.</w:t>
      </w:r>
    </w:p>
    <w:p>
      <w:pPr>
        <w:spacing w:after="0"/>
        <w:jc w:val="left"/>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22"/>
        </w:rPr>
      </w:pPr>
    </w:p>
    <w:p>
      <w:pPr>
        <w:spacing w:before="100"/>
        <w:ind w:left="3139" w:right="0" w:firstLine="0"/>
        <w:jc w:val="left"/>
        <w:rPr>
          <w:i/>
          <w:sz w:val="24"/>
        </w:rPr>
      </w:pPr>
      <w:r>
        <w:rPr>
          <w:i/>
          <w:sz w:val="24"/>
        </w:rPr>
        <w:t>Khoâng qua ñeán bôø kia.</w:t>
      </w:r>
    </w:p>
    <w:p>
      <w:pPr>
        <w:pStyle w:val="BodyText"/>
        <w:spacing w:before="58"/>
        <w:ind w:left="1437"/>
      </w:pPr>
      <w:r>
        <w:rPr/>
        <w:t>Thieân töû thöù taùm laïi noùi keä:</w:t>
      </w:r>
    </w:p>
    <w:p>
      <w:pPr>
        <w:spacing w:before="54"/>
        <w:ind w:left="3139" w:right="2585" w:firstLine="0"/>
        <w:jc w:val="left"/>
        <w:rPr>
          <w:i/>
          <w:sz w:val="24"/>
        </w:rPr>
      </w:pPr>
      <w:r>
        <w:rPr>
          <w:i/>
          <w:sz w:val="24"/>
        </w:rPr>
        <w:t>Taâm truï duïc kieâu maïn, </w:t>
      </w:r>
      <w:r>
        <w:rPr>
          <w:i/>
          <w:sz w:val="24"/>
        </w:rPr>
        <w:t>Khoâng theå töï ñieàu phuïc; Khoâng ñöôïc ñònh, tam-muoäi, Chaùnh thoï cuûa Maâu-ni.</w:t>
      </w:r>
    </w:p>
    <w:p>
      <w:pPr>
        <w:spacing w:line="305" w:lineRule="exact" w:before="0"/>
        <w:ind w:left="3139" w:right="0" w:firstLine="0"/>
        <w:jc w:val="left"/>
        <w:rPr>
          <w:i/>
          <w:sz w:val="24"/>
        </w:rPr>
      </w:pPr>
      <w:r>
        <w:rPr>
          <w:i/>
          <w:sz w:val="24"/>
        </w:rPr>
        <w:t>Moät mình ôû röøng nuùi,</w:t>
      </w:r>
    </w:p>
    <w:p>
      <w:pPr>
        <w:spacing w:before="1"/>
        <w:ind w:left="3139" w:right="2719" w:firstLine="0"/>
        <w:jc w:val="left"/>
        <w:rPr>
          <w:i/>
          <w:sz w:val="24"/>
        </w:rPr>
      </w:pPr>
      <w:r>
        <w:rPr>
          <w:i/>
          <w:sz w:val="24"/>
        </w:rPr>
        <w:t>Taâm kia thöôøng phoùng daät; </w:t>
      </w:r>
      <w:r>
        <w:rPr>
          <w:i/>
          <w:sz w:val="24"/>
        </w:rPr>
        <w:t>Vôùi quaân ma cheát kia, Khoâng qua ñöôïc bôø kia.</w:t>
      </w:r>
    </w:p>
    <w:p>
      <w:pPr>
        <w:pStyle w:val="BodyText"/>
        <w:spacing w:line="235" w:lineRule="auto" w:before="59"/>
        <w:ind w:left="871" w:right="611" w:firstLine="566"/>
      </w:pPr>
      <w:r>
        <w:rPr/>
        <w:t>Sau khi taùm Thieân töû sôn thaàn kia taùn thaùn xong, ñaûnh leã saùt chaân Phaät, lieàn bieán maát.</w:t>
      </w:r>
    </w:p>
    <w:p>
      <w:pPr>
        <w:pStyle w:val="BodyText"/>
        <w:spacing w:before="3"/>
        <w:rPr>
          <w:sz w:val="8"/>
        </w:rPr>
      </w:pPr>
    </w:p>
    <w:p>
      <w:pPr>
        <w:pStyle w:val="Heading1"/>
      </w:pPr>
      <w:r>
        <w:rPr>
          <w:w w:val="100"/>
        </w:rPr>
        <w:t>M</w:t>
      </w:r>
    </w:p>
    <w:p>
      <w:pPr>
        <w:spacing w:before="240"/>
        <w:ind w:left="2628" w:right="2348" w:firstLine="0"/>
        <w:jc w:val="center"/>
        <w:rPr>
          <w:b/>
          <w:sz w:val="22"/>
        </w:rPr>
      </w:pPr>
      <w:r>
        <w:rPr>
          <w:rFonts w:ascii="Palatino Linotype"/>
          <w:b/>
          <w:sz w:val="22"/>
        </w:rPr>
        <w:t>KINH 1290.</w:t>
      </w:r>
      <w:r>
        <w:rPr>
          <w:b/>
          <w:sz w:val="22"/>
          <w:vertAlign w:val="superscript"/>
        </w:rPr>
        <w:t>4</w:t>
      </w:r>
    </w:p>
    <w:p>
      <w:pPr>
        <w:spacing w:before="183"/>
        <w:ind w:left="1720" w:right="0" w:firstLine="0"/>
        <w:jc w:val="left"/>
        <w:rPr>
          <w:sz w:val="16"/>
        </w:rPr>
      </w:pPr>
      <w:r>
        <w:rPr>
          <w:sz w:val="16"/>
        </w:rPr>
        <w:t>Toâi nghe nhö vaày:</w:t>
      </w:r>
    </w:p>
    <w:p>
      <w:pPr>
        <w:pStyle w:val="BodyText"/>
        <w:spacing w:line="235" w:lineRule="auto" w:before="135"/>
        <w:ind w:left="871" w:right="584" w:firstLine="566"/>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beân; töø thaân toûa aùnh saùng chieáu khaép vöôøn Caáp coâ ñoäc, röøng caây Kyø-ñaø. Thieân töû kia noùi keä:</w:t>
      </w:r>
    </w:p>
    <w:p>
      <w:pPr>
        <w:spacing w:before="52"/>
        <w:ind w:left="3139" w:right="3117" w:firstLine="0"/>
        <w:jc w:val="both"/>
        <w:rPr>
          <w:i/>
          <w:sz w:val="24"/>
        </w:rPr>
      </w:pPr>
      <w:r>
        <w:rPr>
          <w:i/>
          <w:sz w:val="24"/>
        </w:rPr>
        <w:t>Roäng khoâng gì hôn ñaát, </w:t>
      </w:r>
      <w:r>
        <w:rPr>
          <w:i/>
          <w:sz w:val="24"/>
        </w:rPr>
        <w:t>Saâu khoâng gì qua bieån; Cao khoâng baèng Tu-di, Ñaïi só khoâng Tyø-nöõu</w:t>
      </w:r>
      <w:r>
        <w:rPr>
          <w:i/>
          <w:position w:val="9"/>
          <w:sz w:val="13"/>
        </w:rPr>
        <w:t>5</w:t>
      </w:r>
      <w:r>
        <w:rPr>
          <w:i/>
          <w:sz w:val="24"/>
        </w:rPr>
        <w:t>.</w:t>
      </w:r>
    </w:p>
    <w:p>
      <w:pPr>
        <w:pStyle w:val="BodyText"/>
        <w:spacing w:before="55"/>
        <w:ind w:left="1437"/>
        <w:jc w:val="both"/>
      </w:pPr>
      <w:r>
        <w:rPr/>
        <w:t>Baáy giôø, Theá Toân noùi keä ñaùp:</w:t>
      </w:r>
    </w:p>
    <w:p>
      <w:pPr>
        <w:spacing w:before="54"/>
        <w:ind w:left="3139" w:right="2991" w:firstLine="0"/>
        <w:jc w:val="left"/>
        <w:rPr>
          <w:i/>
          <w:sz w:val="24"/>
        </w:rPr>
      </w:pPr>
      <w:r>
        <w:rPr>
          <w:i/>
          <w:sz w:val="24"/>
        </w:rPr>
        <w:t>Roäng khoâng gì hôn aùi, </w:t>
      </w:r>
      <w:r>
        <w:rPr>
          <w:i/>
          <w:sz w:val="24"/>
        </w:rPr>
        <w:t>Saâu khoâng gì qua buïng; Cao khoâng gì baèng kieâu,</w:t>
      </w:r>
    </w:p>
    <w:p>
      <w:pPr>
        <w:pStyle w:val="BodyText"/>
        <w:rPr>
          <w:i/>
          <w:sz w:val="20"/>
        </w:rPr>
      </w:pPr>
    </w:p>
    <w:p>
      <w:pPr>
        <w:pStyle w:val="BodyText"/>
        <w:spacing w:before="6"/>
        <w:rPr>
          <w:i/>
          <w:sz w:val="14"/>
        </w:rPr>
      </w:pPr>
      <w:r>
        <w:rPr/>
        <w:pict>
          <v:rect style="position:absolute;margin-left:155.87999pt;margin-top:11.228682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sz w:val="18"/>
        </w:rPr>
      </w:pPr>
      <w:r>
        <w:rPr>
          <w:position w:val="9"/>
          <w:sz w:val="13"/>
        </w:rPr>
        <w:t>4</w:t>
      </w:r>
      <w:r>
        <w:rPr>
          <w:rFonts w:ascii="VNI-Helve"/>
          <w:position w:val="8"/>
          <w:sz w:val="12"/>
        </w:rPr>
        <w:t>. </w:t>
      </w:r>
      <w:r>
        <w:rPr>
          <w:rFonts w:ascii="VNI-Helve"/>
          <w:sz w:val="18"/>
        </w:rPr>
        <w:t>N</w:t>
      </w:r>
      <w:r>
        <w:rPr>
          <w:rFonts w:ascii="VNI-Helve"/>
          <w:sz w:val="18"/>
          <w:vertAlign w:val="superscript"/>
        </w:rPr>
        <w:t>0</w:t>
      </w:r>
      <w:r>
        <w:rPr>
          <w:rFonts w:ascii="VNI-Helve"/>
          <w:sz w:val="18"/>
          <w:vertAlign w:val="baseline"/>
        </w:rPr>
        <w:t>100(288).</w:t>
      </w:r>
    </w:p>
    <w:p>
      <w:pPr>
        <w:spacing w:before="1"/>
        <w:ind w:left="871"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ùc</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àn</w:t>
      </w:r>
      <w:r>
        <w:rPr>
          <w:rFonts w:ascii="VNI-Helve" w:hAnsi="VNI-Helve"/>
          <w:spacing w:val="-1"/>
          <w:sz w:val="18"/>
        </w:rPr>
        <w:t> </w:t>
      </w:r>
      <w:r>
        <w:rPr>
          <w:rFonts w:ascii="VNI-Helve" w:hAnsi="VNI-Helve"/>
          <w:sz w:val="18"/>
        </w:rPr>
        <w:t>Vi</w:t>
      </w:r>
      <w:r>
        <w:rPr>
          <w:rFonts w:ascii="VNI-Helve" w:hAnsi="VNI-Helve"/>
          <w:w w:val="46"/>
          <w:sz w:val="18"/>
        </w:rPr>
        <w:t>w</w:t>
      </w:r>
      <w:r>
        <w:rPr>
          <w:rFonts w:ascii="VNI-Helve" w:hAnsi="VNI-Helve"/>
          <w:w w:val="246"/>
          <w:sz w:val="18"/>
        </w:rPr>
        <w:t>ò</w:t>
      </w:r>
      <w:r>
        <w:rPr>
          <w:rFonts w:ascii="VNI-Helve" w:hAnsi="VNI-Helve"/>
          <w:spacing w:val="-1"/>
          <w:sz w:val="18"/>
        </w:rPr>
        <w:t>u</w:t>
      </w:r>
      <w:r>
        <w:rPr>
          <w:rFonts w:ascii="VNI-Helve" w:hAnsi="VNI-Helve"/>
          <w:sz w:val="18"/>
        </w:rPr>
        <w:t>, khoâng gì</w:t>
      </w:r>
      <w:r>
        <w:rPr>
          <w:rFonts w:ascii="VNI-Helve" w:hAnsi="VNI-Helve"/>
          <w:spacing w:val="1"/>
          <w:sz w:val="18"/>
        </w:rPr>
        <w:t> </w:t>
      </w:r>
      <w:r>
        <w:rPr>
          <w:rFonts w:ascii="VNI-Helve" w:hAnsi="VNI-Helve"/>
          <w:sz w:val="18"/>
        </w:rPr>
        <w:t>cao caû </w:t>
      </w:r>
      <w:r>
        <w:rPr>
          <w:rFonts w:ascii="VNI-Helve" w:hAnsi="VNI-Helve"/>
          <w:spacing w:val="-2"/>
          <w:sz w:val="18"/>
        </w:rPr>
        <w:t>h</w:t>
      </w:r>
      <w:r>
        <w:rPr>
          <w:rFonts w:ascii="VNI-Helve" w:hAnsi="VNI-Helve"/>
          <w:sz w:val="18"/>
        </w:rPr>
        <w:t>ôn.</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0" w:firstLine="0"/>
        <w:jc w:val="left"/>
        <w:rPr>
          <w:i/>
          <w:sz w:val="24"/>
        </w:rPr>
      </w:pPr>
      <w:r>
        <w:rPr>
          <w:i/>
          <w:sz w:val="24"/>
        </w:rPr>
        <w:t>Ñaïi só khoâng hôn Phaät.</w:t>
      </w:r>
    </w:p>
    <w:p>
      <w:pPr>
        <w:pStyle w:val="BodyText"/>
        <w:spacing w:before="57"/>
        <w:ind w:left="1437"/>
      </w:pPr>
      <w:r>
        <w:rPr/>
        <w:t>Baáy giôø, Thieân töû kia laïi noùi keä:</w:t>
      </w:r>
    </w:p>
    <w:p>
      <w:pPr>
        <w:spacing w:before="55"/>
        <w:ind w:left="3139" w:right="3172" w:firstLine="0"/>
        <w:jc w:val="left"/>
        <w:rPr>
          <w:i/>
          <w:sz w:val="24"/>
        </w:rPr>
      </w:pPr>
      <w:r>
        <w:rPr>
          <w:i/>
          <w:sz w:val="24"/>
        </w:rPr>
        <w:t>Laâu thaáy Baø-la-moân, </w:t>
      </w:r>
      <w:r>
        <w:rPr>
          <w:i/>
          <w:sz w:val="24"/>
        </w:rPr>
        <w:t>Mau ñaït Baùt-nieát-baøn; Qua roài moïi sôï haõi, Vöôït haún ñôøi aùi aân.</w:t>
      </w:r>
    </w:p>
    <w:p>
      <w:pPr>
        <w:pStyle w:val="BodyText"/>
        <w:spacing w:line="235" w:lineRule="auto" w:before="59"/>
        <w:ind w:left="871" w:right="585" w:firstLine="566"/>
      </w:pPr>
      <w:r>
        <w:rPr/>
        <w:t>Thieân töû kia nghe nhöõng gì Phaät noùi, hoan hyû, tuøy hyû ñaûnh leã saùt chaân Phaät, lieàn bieán maát.</w:t>
      </w:r>
    </w:p>
    <w:p>
      <w:pPr>
        <w:pStyle w:val="BodyText"/>
        <w:spacing w:before="3"/>
        <w:rPr>
          <w:sz w:val="8"/>
        </w:rPr>
      </w:pPr>
    </w:p>
    <w:p>
      <w:pPr>
        <w:pStyle w:val="Heading1"/>
      </w:pPr>
      <w:r>
        <w:rPr>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algun Gothic">
    <w:altName w:val="Malgun Gothic"/>
    <w:charset w:val="0"/>
    <w:family w:val="swiss"/>
    <w:pitch w:val="variable"/>
  </w:font>
  <w:font w:name="Palatino Linotype">
    <w:altName w:val="Palatino Linotype"/>
    <w:charset w:val="0"/>
    <w:family w:val="roman"/>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99-Q48 Kinh 1289-1290.doc</dc:title>
  <dcterms:created xsi:type="dcterms:W3CDTF">2021-03-10T08:53:28Z</dcterms:created>
  <dcterms:modified xsi:type="dcterms:W3CDTF">2021-03-10T08:53:28Z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